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5DBF" w14:textId="6B97468C" w:rsidR="00B47A65" w:rsidRPr="00152224" w:rsidRDefault="00B47A65" w:rsidP="00307E5D">
      <w:pPr>
        <w:spacing w:line="360" w:lineRule="auto"/>
        <w:jc w:val="both"/>
        <w:rPr>
          <w:rFonts w:ascii="Verdana" w:hAnsi="Verdana"/>
        </w:rPr>
      </w:pPr>
      <w:r w:rsidRPr="00152224">
        <w:rPr>
          <w:rFonts w:ascii="Verdana" w:hAnsi="Verdana"/>
        </w:rPr>
        <w:t>1 of</w:t>
      </w:r>
      <w:r w:rsidR="00307E5D">
        <w:rPr>
          <w:rFonts w:ascii="Verdana" w:hAnsi="Verdana"/>
        </w:rPr>
        <w:t xml:space="preserve"> 2</w:t>
      </w:r>
      <w:r w:rsidRPr="00152224">
        <w:rPr>
          <w:rFonts w:ascii="Verdana" w:hAnsi="Verdana"/>
        </w:rPr>
        <w:tab/>
      </w:r>
      <w:r w:rsidRPr="00152224">
        <w:rPr>
          <w:rFonts w:ascii="Verdana" w:hAnsi="Verdana"/>
        </w:rPr>
        <w:tab/>
      </w:r>
      <w:r w:rsidRPr="00152224">
        <w:rPr>
          <w:rFonts w:ascii="Verdana" w:hAnsi="Verdana"/>
        </w:rPr>
        <w:tab/>
        <w:t xml:space="preserve">   </w:t>
      </w:r>
      <w:r w:rsidR="00307E5D">
        <w:rPr>
          <w:rFonts w:ascii="Verdana" w:hAnsi="Verdana"/>
        </w:rPr>
        <w:t xml:space="preserve">          </w:t>
      </w:r>
      <w:r w:rsidRPr="00152224">
        <w:rPr>
          <w:rFonts w:ascii="Verdana" w:hAnsi="Verdana"/>
        </w:rPr>
        <w:t>Sermon Scriptures for 1/09/22</w:t>
      </w:r>
      <w:r w:rsidRPr="00152224">
        <w:rPr>
          <w:rFonts w:ascii="Verdana" w:hAnsi="Verdana"/>
        </w:rPr>
        <w:tab/>
      </w:r>
      <w:r w:rsidRPr="00152224">
        <w:rPr>
          <w:rFonts w:ascii="Verdana" w:hAnsi="Verdana"/>
        </w:rPr>
        <w:tab/>
      </w:r>
      <w:r w:rsidRPr="00152224">
        <w:rPr>
          <w:rFonts w:ascii="Verdana" w:hAnsi="Verdana"/>
        </w:rPr>
        <w:tab/>
      </w:r>
      <w:r w:rsidRPr="00152224">
        <w:rPr>
          <w:rFonts w:ascii="Verdana" w:hAnsi="Verdana"/>
        </w:rPr>
        <w:tab/>
        <w:t xml:space="preserve">   </w:t>
      </w:r>
      <w:r w:rsidR="00307E5D">
        <w:rPr>
          <w:rFonts w:ascii="Verdana" w:hAnsi="Verdana"/>
        </w:rPr>
        <w:t xml:space="preserve">  </w:t>
      </w:r>
      <w:r w:rsidRPr="00152224">
        <w:rPr>
          <w:rFonts w:ascii="Verdana" w:hAnsi="Verdana"/>
        </w:rPr>
        <w:t>1/09/22</w:t>
      </w:r>
    </w:p>
    <w:p w14:paraId="3B5FF293" w14:textId="6C3611D6" w:rsidR="00EB225C" w:rsidRPr="00152224" w:rsidRDefault="00B47A65" w:rsidP="00307E5D">
      <w:pPr>
        <w:spacing w:line="360" w:lineRule="auto"/>
        <w:jc w:val="both"/>
        <w:rPr>
          <w:rFonts w:ascii="Verdana" w:hAnsi="Verdana"/>
        </w:rPr>
      </w:pPr>
      <w:r w:rsidRPr="00152224">
        <w:rPr>
          <w:rFonts w:ascii="Verdana" w:hAnsi="Verdana"/>
          <w:b/>
          <w:bCs/>
        </w:rPr>
        <w:t>Jeremiah 17:5-8 (TLB)</w:t>
      </w:r>
      <w:r w:rsidRPr="00152224">
        <w:rPr>
          <w:rFonts w:ascii="Verdana" w:hAnsi="Verdana"/>
        </w:rPr>
        <w:t xml:space="preserve"> The Lord says: Cursed is the man who puts his trust in mortal man and </w:t>
      </w:r>
      <w:r w:rsidRPr="00152224">
        <w:rPr>
          <w:rFonts w:ascii="Verdana" w:hAnsi="Verdana"/>
          <w:highlight w:val="yellow"/>
        </w:rPr>
        <w:t>turns his heart away from God.</w:t>
      </w:r>
      <w:r w:rsidRPr="00152224">
        <w:rPr>
          <w:rFonts w:ascii="Verdana" w:hAnsi="Verdana"/>
        </w:rPr>
        <w:t xml:space="preserve">   He is like a stunted shrub in the desert, with no hope for the future; he lives on the salt-encrusted plains in the barren wilderness; good times pass him by forever.  But </w:t>
      </w:r>
      <w:r w:rsidRPr="00152224">
        <w:rPr>
          <w:rFonts w:ascii="Verdana" w:hAnsi="Verdana"/>
          <w:highlight w:val="yellow"/>
        </w:rPr>
        <w:t>blessed is the man who trusts in the Lord</w:t>
      </w:r>
      <w:r w:rsidRPr="00152224">
        <w:rPr>
          <w:rFonts w:ascii="Verdana" w:hAnsi="Verdana"/>
        </w:rPr>
        <w:t xml:space="preserve"> and has made the Lord his hope and confidence.  He is like a tree planted along a riverbank, with its roots reaching deep into the water—a tree not bothered by the heat nor worried by long months of drought. Its leaves stay green, and it goes right on producing all its luscious fruit.</w:t>
      </w:r>
    </w:p>
    <w:p w14:paraId="715729D0" w14:textId="37EC0022" w:rsidR="00B47A65" w:rsidRPr="00152224" w:rsidRDefault="00B47A65" w:rsidP="00307E5D">
      <w:pPr>
        <w:spacing w:line="360" w:lineRule="auto"/>
        <w:jc w:val="both"/>
        <w:rPr>
          <w:rFonts w:ascii="Verdana" w:hAnsi="Verdana"/>
        </w:rPr>
      </w:pPr>
    </w:p>
    <w:p w14:paraId="73CDDDA8" w14:textId="370B6BBF" w:rsidR="00B47A65" w:rsidRPr="00152224" w:rsidRDefault="00E322C5" w:rsidP="00307E5D">
      <w:pPr>
        <w:spacing w:line="360" w:lineRule="auto"/>
        <w:jc w:val="both"/>
        <w:rPr>
          <w:rFonts w:ascii="Verdana" w:hAnsi="Verdana"/>
        </w:rPr>
      </w:pPr>
      <w:r w:rsidRPr="00152224">
        <w:rPr>
          <w:rFonts w:ascii="Verdana" w:hAnsi="Verdana"/>
          <w:b/>
          <w:bCs/>
        </w:rPr>
        <w:t>Jeremiah 17:9-10 (TLB)</w:t>
      </w:r>
      <w:r w:rsidRPr="00152224">
        <w:rPr>
          <w:rFonts w:ascii="Verdana" w:hAnsi="Verdana"/>
        </w:rPr>
        <w:t xml:space="preserve"> The heart is the most deceitful thing there is and desperately wicked. No one can really know how bad it is!  Only the Lord knows! He searches all hearts and examines deepest motives so he can give to each person his right reward, according to his deeds—</w:t>
      </w:r>
      <w:r w:rsidRPr="00152224">
        <w:rPr>
          <w:rFonts w:ascii="Verdana" w:hAnsi="Verdana"/>
          <w:highlight w:val="yellow"/>
        </w:rPr>
        <w:t>how he has lived.</w:t>
      </w:r>
    </w:p>
    <w:p w14:paraId="4C314664" w14:textId="77777777" w:rsidR="00CF1B17" w:rsidRPr="00152224" w:rsidRDefault="00CF1B17" w:rsidP="00307E5D">
      <w:pPr>
        <w:spacing w:line="360" w:lineRule="auto"/>
        <w:jc w:val="both"/>
        <w:rPr>
          <w:rFonts w:ascii="Verdana" w:hAnsi="Verdana"/>
        </w:rPr>
      </w:pPr>
    </w:p>
    <w:p w14:paraId="4B5C829C" w14:textId="19665986" w:rsidR="00CF1B17" w:rsidRPr="00152224" w:rsidRDefault="00CF1B17" w:rsidP="00307E5D">
      <w:pPr>
        <w:spacing w:line="360" w:lineRule="auto"/>
        <w:jc w:val="both"/>
        <w:rPr>
          <w:rFonts w:ascii="Verdana" w:hAnsi="Verdana"/>
        </w:rPr>
      </w:pPr>
      <w:r w:rsidRPr="00152224">
        <w:rPr>
          <w:rFonts w:ascii="Verdana" w:hAnsi="Verdana"/>
          <w:b/>
          <w:bCs/>
        </w:rPr>
        <w:t>Numbers 11:18-20 (TMSG)</w:t>
      </w:r>
      <w:r w:rsidRPr="00152224">
        <w:rPr>
          <w:rFonts w:ascii="Verdana" w:hAnsi="Verdana"/>
        </w:rPr>
        <w:t xml:space="preserve"> “Tell the people, Consecrate yourselves. Get ready for tomorrow when you’re going to eat meat. You’ve been whining to God, ‘We want meat; give us meat. We had a better life in Egypt.’ God has heard your whining and he’s going to give you meat. You’re going to eat meat. And it’s not just for a day that you’ll eat meat, and not two days, or five or ten or twenty, but for a whole month. You’re going to eat meat until its coming out your nostrils. You’re going to be so sick of meat that you’ll throw up at the mere mention of it. </w:t>
      </w:r>
      <w:r w:rsidRPr="00152224">
        <w:rPr>
          <w:rFonts w:ascii="Verdana" w:hAnsi="Verdana"/>
          <w:color w:val="0000FF"/>
        </w:rPr>
        <w:t>And here’s why</w:t>
      </w:r>
      <w:r w:rsidRPr="00152224">
        <w:rPr>
          <w:rFonts w:ascii="Verdana" w:hAnsi="Verdana"/>
        </w:rPr>
        <w:t xml:space="preserve">: </w:t>
      </w:r>
      <w:r w:rsidRPr="00152224">
        <w:rPr>
          <w:rFonts w:ascii="Verdana" w:hAnsi="Verdana"/>
          <w:highlight w:val="yellow"/>
        </w:rPr>
        <w:t>Because you have rejected God who is right here among you, whining to his face, ‘Oh, why did we ever have to leave Egypt?’”</w:t>
      </w:r>
    </w:p>
    <w:p w14:paraId="06853270" w14:textId="3EECB47A" w:rsidR="00CF1B17" w:rsidRPr="00152224" w:rsidRDefault="00CF1B17" w:rsidP="00307E5D">
      <w:pPr>
        <w:spacing w:line="360" w:lineRule="auto"/>
        <w:jc w:val="both"/>
        <w:rPr>
          <w:rFonts w:ascii="Verdana" w:hAnsi="Verdana"/>
        </w:rPr>
      </w:pPr>
    </w:p>
    <w:p w14:paraId="1A87060D" w14:textId="030C5E09" w:rsidR="00A20750" w:rsidRDefault="00A20750" w:rsidP="00307E5D">
      <w:pPr>
        <w:spacing w:line="360" w:lineRule="auto"/>
        <w:jc w:val="both"/>
        <w:rPr>
          <w:rFonts w:ascii="Verdana" w:hAnsi="Verdana"/>
        </w:rPr>
      </w:pPr>
      <w:r w:rsidRPr="00152224">
        <w:rPr>
          <w:rFonts w:ascii="Verdana" w:hAnsi="Verdana"/>
          <w:b/>
          <w:bCs/>
        </w:rPr>
        <w:t>Numbers 12:1-3 (NKJV)</w:t>
      </w:r>
      <w:r w:rsidRPr="00152224">
        <w:rPr>
          <w:rFonts w:ascii="Verdana" w:hAnsi="Verdana"/>
        </w:rPr>
        <w:t xml:space="preserve"> Then Miriam and Aaron spoke against Moses because of the Ethiopian woman whom he had married; for he had married an Ethiopian woman. So they said, “Has the Lord indeed spoken only through Moses? Has He not spoken through us also?” And the Lord heard it. (Now the man Moses was very humble, more than all men who were on the face of the earth.)</w:t>
      </w:r>
    </w:p>
    <w:p w14:paraId="0C80348C" w14:textId="2D6C97F5" w:rsidR="00307E5D" w:rsidRDefault="00307E5D" w:rsidP="00307E5D">
      <w:pPr>
        <w:spacing w:line="360" w:lineRule="auto"/>
        <w:jc w:val="both"/>
        <w:rPr>
          <w:rFonts w:ascii="Verdana" w:hAnsi="Verdana"/>
        </w:rPr>
      </w:pPr>
    </w:p>
    <w:p w14:paraId="3A0E6C35" w14:textId="588551A1" w:rsidR="00307E5D" w:rsidRDefault="00307E5D" w:rsidP="00307E5D">
      <w:pPr>
        <w:spacing w:line="360" w:lineRule="auto"/>
        <w:jc w:val="both"/>
        <w:rPr>
          <w:rFonts w:ascii="Verdana" w:hAnsi="Verdana"/>
        </w:rPr>
      </w:pPr>
      <w:r>
        <w:rPr>
          <w:rFonts w:ascii="Verdana" w:hAnsi="Verdana"/>
        </w:rPr>
        <w:t>~</w:t>
      </w:r>
    </w:p>
    <w:p w14:paraId="0D997B1D" w14:textId="38D8E4F6" w:rsidR="00307E5D" w:rsidRDefault="00307E5D" w:rsidP="00307E5D">
      <w:pPr>
        <w:spacing w:line="360" w:lineRule="auto"/>
        <w:jc w:val="both"/>
        <w:rPr>
          <w:rFonts w:ascii="Verdana" w:hAnsi="Verdana"/>
        </w:rPr>
      </w:pPr>
      <w:r>
        <w:rPr>
          <w:rFonts w:ascii="Verdana" w:hAnsi="Verdana"/>
        </w:rPr>
        <w:t>~</w:t>
      </w:r>
    </w:p>
    <w:p w14:paraId="73D495C5" w14:textId="54CF4D25" w:rsidR="00307E5D" w:rsidRDefault="00307E5D" w:rsidP="00307E5D">
      <w:pPr>
        <w:spacing w:line="360" w:lineRule="auto"/>
        <w:jc w:val="both"/>
        <w:rPr>
          <w:rFonts w:ascii="Verdana" w:hAnsi="Verdana"/>
        </w:rPr>
      </w:pPr>
      <w:r>
        <w:rPr>
          <w:rFonts w:ascii="Verdana" w:hAnsi="Verdana"/>
        </w:rPr>
        <w:t>~</w:t>
      </w:r>
    </w:p>
    <w:p w14:paraId="19D4723B" w14:textId="111C58CC" w:rsidR="00CF1B17" w:rsidRPr="00152224" w:rsidRDefault="00307E5D" w:rsidP="00307E5D">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1/09/22</w:t>
      </w:r>
    </w:p>
    <w:p w14:paraId="27E18D35" w14:textId="77777777" w:rsidR="00E5097A" w:rsidRPr="00152224" w:rsidRDefault="00E5097A" w:rsidP="00307E5D">
      <w:pPr>
        <w:spacing w:line="360" w:lineRule="auto"/>
        <w:jc w:val="both"/>
        <w:rPr>
          <w:rFonts w:ascii="Verdana" w:hAnsi="Verdana"/>
        </w:rPr>
      </w:pPr>
      <w:r w:rsidRPr="00152224">
        <w:rPr>
          <w:rFonts w:ascii="Verdana" w:hAnsi="Verdana"/>
          <w:b/>
          <w:bCs/>
        </w:rPr>
        <w:t>Numbers 20:1-6 (NKJV)</w:t>
      </w:r>
      <w:r w:rsidRPr="00152224">
        <w:rPr>
          <w:rFonts w:ascii="Verdana" w:hAnsi="Verdana"/>
        </w:rPr>
        <w:t xml:space="preserve"> Then the children of Israel, the whole congregation, came into the Wilderness of Zin in the first month, and the people stayed in Kadesh; and Miriam died there and was buried there. Now there was no water for the congregation; so they gathered together against Moses and Aaron. And the people contended with Moses and spoke, saying: “If only we had died when our brethren died before the Lord!  Why have you brought up the assembly of the Lord into this wilderness, that we and our animals should die here? And why have you made us come up out of Egypt, to bring us to this evil place? It is not a place of grain or figs or vines or pomegranates; nor is there any water to drink.”  So Moses and Aaron went from the presence of the assembly to the door of the tabernacle of meeting, and they fell on their faces. And the glory of the Lord appeared to them.</w:t>
      </w:r>
    </w:p>
    <w:p w14:paraId="1E08A5D3" w14:textId="77777777" w:rsidR="00A20750" w:rsidRPr="00152224" w:rsidRDefault="00A20750" w:rsidP="00307E5D">
      <w:pPr>
        <w:spacing w:line="360" w:lineRule="auto"/>
        <w:jc w:val="both"/>
        <w:rPr>
          <w:rFonts w:ascii="Verdana" w:hAnsi="Verdana"/>
        </w:rPr>
      </w:pPr>
    </w:p>
    <w:p w14:paraId="43E9A389" w14:textId="37410179" w:rsidR="00E05CA1" w:rsidRPr="00152224" w:rsidRDefault="00E05CA1" w:rsidP="00307E5D">
      <w:pPr>
        <w:spacing w:line="360" w:lineRule="auto"/>
        <w:jc w:val="both"/>
        <w:rPr>
          <w:rFonts w:ascii="Verdana" w:hAnsi="Verdana"/>
        </w:rPr>
      </w:pPr>
      <w:r w:rsidRPr="00152224">
        <w:rPr>
          <w:rFonts w:ascii="Verdana" w:hAnsi="Verdana"/>
          <w:b/>
          <w:bCs/>
        </w:rPr>
        <w:t>Numbers 20:7-11 (NKJV)</w:t>
      </w:r>
      <w:r w:rsidRPr="00152224">
        <w:rPr>
          <w:rFonts w:ascii="Verdana" w:hAnsi="Verdana"/>
        </w:rPr>
        <w:t xml:space="preserve"> Then the Lord spoke to Moses, </w:t>
      </w:r>
      <w:proofErr w:type="gramStart"/>
      <w:r w:rsidRPr="00152224">
        <w:rPr>
          <w:rFonts w:ascii="Verdana" w:hAnsi="Verdana"/>
        </w:rPr>
        <w:t>saying,  “</w:t>
      </w:r>
      <w:proofErr w:type="gramEnd"/>
      <w:r w:rsidRPr="00152224">
        <w:rPr>
          <w:rFonts w:ascii="Verdana" w:hAnsi="Verdana"/>
        </w:rPr>
        <w:t xml:space="preserve">Take the rod; you and your brother Aaron gather the congregation together. Speak to the rock before their eyes, and it will yield its water; thus you shall bring water for them out of the rock, and give drink to the congregation and their animals.”   So Moses took the rod from before the Lord as He commanded him.  And Moses and Aaron gathered the assembly together before the rock; and he said to them, “Hear now, you </w:t>
      </w:r>
      <w:proofErr w:type="gramStart"/>
      <w:r w:rsidRPr="00152224">
        <w:rPr>
          <w:rFonts w:ascii="Verdana" w:hAnsi="Verdana"/>
        </w:rPr>
        <w:t>rebels</w:t>
      </w:r>
      <w:proofErr w:type="gramEnd"/>
      <w:r w:rsidRPr="00152224">
        <w:rPr>
          <w:rFonts w:ascii="Verdana" w:hAnsi="Verdana"/>
        </w:rPr>
        <w:t>! Must we bring water for you out of this rock?”  Then Moses lifted his hand and struck the rock twice with his rod; and water came out abundantly, and the congregation and their animals drank.</w:t>
      </w:r>
    </w:p>
    <w:p w14:paraId="53E24E61" w14:textId="77777777" w:rsidR="008B0452" w:rsidRPr="00152224" w:rsidRDefault="008B0452" w:rsidP="00307E5D">
      <w:pPr>
        <w:spacing w:line="360" w:lineRule="auto"/>
        <w:jc w:val="both"/>
        <w:rPr>
          <w:rFonts w:ascii="Verdana" w:hAnsi="Verdana"/>
        </w:rPr>
      </w:pPr>
    </w:p>
    <w:p w14:paraId="62510179" w14:textId="40988C09" w:rsidR="00834222" w:rsidRPr="00152224" w:rsidRDefault="008B0452" w:rsidP="00307E5D">
      <w:pPr>
        <w:spacing w:line="360" w:lineRule="auto"/>
        <w:jc w:val="both"/>
        <w:rPr>
          <w:rFonts w:ascii="Verdana" w:hAnsi="Verdana"/>
        </w:rPr>
      </w:pPr>
      <w:r w:rsidRPr="00152224">
        <w:rPr>
          <w:rFonts w:ascii="Verdana" w:hAnsi="Verdana"/>
          <w:b/>
          <w:bCs/>
        </w:rPr>
        <w:t>Numbers 20:12 (NKJV)</w:t>
      </w:r>
      <w:r w:rsidRPr="00152224">
        <w:rPr>
          <w:rFonts w:ascii="Verdana" w:hAnsi="Verdana"/>
        </w:rPr>
        <w:t xml:space="preserve"> Then the Lord spoke to Moses and Aaron, “Because you did not believe Me, to hallow Me in the eyes of the children of Israel, therefore you shall not bring this assembly into the land which I have given them.”</w:t>
      </w:r>
    </w:p>
    <w:p w14:paraId="5589C054" w14:textId="77777777" w:rsidR="00E05CA1" w:rsidRPr="00152224" w:rsidRDefault="00E05CA1" w:rsidP="00307E5D">
      <w:pPr>
        <w:spacing w:line="360" w:lineRule="auto"/>
        <w:jc w:val="both"/>
        <w:rPr>
          <w:rFonts w:ascii="Verdana" w:hAnsi="Verdana"/>
        </w:rPr>
      </w:pPr>
    </w:p>
    <w:p w14:paraId="3EC48128" w14:textId="77777777" w:rsidR="00AC3403" w:rsidRPr="00152224" w:rsidRDefault="00AC3403" w:rsidP="00307E5D">
      <w:pPr>
        <w:spacing w:line="360" w:lineRule="auto"/>
        <w:jc w:val="both"/>
        <w:rPr>
          <w:rFonts w:ascii="Verdana" w:hAnsi="Verdana"/>
        </w:rPr>
      </w:pPr>
      <w:r w:rsidRPr="00152224">
        <w:rPr>
          <w:rFonts w:ascii="Verdana" w:hAnsi="Verdana"/>
          <w:b/>
        </w:rPr>
        <w:t>1 Corinthians 10:4</w:t>
      </w:r>
      <w:r w:rsidRPr="00152224">
        <w:rPr>
          <w:rFonts w:ascii="Verdana" w:hAnsi="Verdana"/>
        </w:rPr>
        <w:t>(NKJV) and all drank the same spiritual drink. For they drank of that spiritual Rock that followed them, and that Rock was Christ.</w:t>
      </w:r>
    </w:p>
    <w:p w14:paraId="5661BC81" w14:textId="77777777" w:rsidR="00AC3403" w:rsidRPr="00152224" w:rsidRDefault="00AC3403" w:rsidP="00307E5D">
      <w:pPr>
        <w:spacing w:line="360" w:lineRule="auto"/>
        <w:jc w:val="both"/>
        <w:rPr>
          <w:rFonts w:ascii="Verdana" w:hAnsi="Verdana"/>
        </w:rPr>
      </w:pPr>
    </w:p>
    <w:p w14:paraId="4E640C01" w14:textId="139BADA8" w:rsidR="00834222" w:rsidRPr="00152224" w:rsidRDefault="00AC3403" w:rsidP="00307E5D">
      <w:pPr>
        <w:spacing w:line="360" w:lineRule="auto"/>
        <w:jc w:val="both"/>
        <w:rPr>
          <w:rFonts w:ascii="Verdana" w:hAnsi="Verdana"/>
        </w:rPr>
      </w:pPr>
      <w:r w:rsidRPr="00152224">
        <w:rPr>
          <w:rFonts w:ascii="Verdana" w:hAnsi="Verdana"/>
        </w:rPr>
        <w:t xml:space="preserve">  </w:t>
      </w:r>
    </w:p>
    <w:p w14:paraId="0F152F3E" w14:textId="3AC21A24" w:rsidR="00E322C5" w:rsidRPr="00152224" w:rsidRDefault="00E322C5" w:rsidP="00307E5D">
      <w:pPr>
        <w:spacing w:line="360" w:lineRule="auto"/>
        <w:jc w:val="both"/>
        <w:rPr>
          <w:rFonts w:ascii="Verdana" w:hAnsi="Verdana"/>
        </w:rPr>
      </w:pPr>
    </w:p>
    <w:p w14:paraId="4371AEE5" w14:textId="77777777" w:rsidR="00E322C5" w:rsidRPr="00152224" w:rsidRDefault="00E322C5" w:rsidP="00307E5D">
      <w:pPr>
        <w:spacing w:line="360" w:lineRule="auto"/>
        <w:jc w:val="both"/>
        <w:rPr>
          <w:rFonts w:ascii="Verdana" w:hAnsi="Verdana"/>
        </w:rPr>
      </w:pPr>
    </w:p>
    <w:sectPr w:rsidR="00E322C5" w:rsidRPr="00152224"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65"/>
    <w:rsid w:val="00152224"/>
    <w:rsid w:val="001C0BD4"/>
    <w:rsid w:val="00307E5D"/>
    <w:rsid w:val="00834222"/>
    <w:rsid w:val="008B0452"/>
    <w:rsid w:val="00A20750"/>
    <w:rsid w:val="00AC3403"/>
    <w:rsid w:val="00B47A65"/>
    <w:rsid w:val="00CF053F"/>
    <w:rsid w:val="00CF1B17"/>
    <w:rsid w:val="00E05CA1"/>
    <w:rsid w:val="00E322C5"/>
    <w:rsid w:val="00E5097A"/>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893"/>
  <w15:chartTrackingRefBased/>
  <w15:docId w15:val="{840DCAED-13C6-2241-9BD6-69DF1EA5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11</cp:revision>
  <dcterms:created xsi:type="dcterms:W3CDTF">2022-01-07T18:37:00Z</dcterms:created>
  <dcterms:modified xsi:type="dcterms:W3CDTF">2022-01-07T21:27:00Z</dcterms:modified>
</cp:coreProperties>
</file>