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4B38" w:rsidRPr="00ED742E" w:rsidRDefault="00CB4B38" w:rsidP="00ED742E">
      <w:pPr>
        <w:spacing w:line="360" w:lineRule="auto"/>
        <w:jc w:val="both"/>
        <w:rPr>
          <w:rFonts w:ascii="Verdana" w:hAnsi="Verdana"/>
        </w:rPr>
      </w:pPr>
      <w:r w:rsidRPr="00ED742E">
        <w:rPr>
          <w:rFonts w:ascii="Verdana" w:hAnsi="Verdana"/>
        </w:rPr>
        <w:t xml:space="preserve">1 of  </w:t>
      </w:r>
      <w:r w:rsidR="00ED742E">
        <w:rPr>
          <w:rFonts w:ascii="Verdana" w:hAnsi="Verdana"/>
        </w:rPr>
        <w:t>2</w:t>
      </w:r>
      <w:r w:rsidRPr="00ED742E">
        <w:rPr>
          <w:rFonts w:ascii="Verdana" w:hAnsi="Verdana"/>
        </w:rPr>
        <w:t xml:space="preserve">   </w:t>
      </w:r>
      <w:r w:rsidRPr="00ED742E">
        <w:rPr>
          <w:rFonts w:ascii="Verdana" w:hAnsi="Verdana"/>
        </w:rPr>
        <w:tab/>
      </w:r>
      <w:r w:rsidRPr="00ED742E">
        <w:rPr>
          <w:rFonts w:ascii="Verdana" w:hAnsi="Verdana"/>
        </w:rPr>
        <w:tab/>
      </w:r>
      <w:r w:rsidRPr="00ED742E">
        <w:rPr>
          <w:rFonts w:ascii="Verdana" w:hAnsi="Verdana"/>
        </w:rPr>
        <w:tab/>
      </w:r>
      <w:r w:rsidR="00ED742E">
        <w:rPr>
          <w:rFonts w:ascii="Verdana" w:hAnsi="Verdana"/>
        </w:rPr>
        <w:t xml:space="preserve">  </w:t>
      </w:r>
      <w:r w:rsidRPr="00ED742E">
        <w:rPr>
          <w:rFonts w:ascii="Verdana" w:hAnsi="Verdana"/>
        </w:rPr>
        <w:t>Sermon Scriptures for 12/06/2020</w:t>
      </w:r>
      <w:r w:rsidRPr="00ED742E">
        <w:rPr>
          <w:rFonts w:ascii="Verdana" w:hAnsi="Verdana"/>
        </w:rPr>
        <w:tab/>
      </w:r>
      <w:r w:rsidRPr="00ED742E">
        <w:rPr>
          <w:rFonts w:ascii="Verdana" w:hAnsi="Verdana"/>
        </w:rPr>
        <w:tab/>
        <w:t xml:space="preserve">    </w:t>
      </w:r>
      <w:r w:rsidR="00ED742E">
        <w:rPr>
          <w:rFonts w:ascii="Verdana" w:hAnsi="Verdana"/>
        </w:rPr>
        <w:t xml:space="preserve">    </w:t>
      </w:r>
      <w:r w:rsidRPr="00ED742E">
        <w:rPr>
          <w:rFonts w:ascii="Verdana" w:hAnsi="Verdana"/>
        </w:rPr>
        <w:t>12/06/2020</w:t>
      </w:r>
    </w:p>
    <w:p w:rsidR="004B10F6" w:rsidRPr="00ED742E" w:rsidRDefault="00CB4B38" w:rsidP="00ED742E">
      <w:pPr>
        <w:spacing w:line="360" w:lineRule="auto"/>
        <w:jc w:val="both"/>
        <w:rPr>
          <w:rFonts w:ascii="Verdana" w:hAnsi="Verdana"/>
        </w:rPr>
      </w:pPr>
      <w:r w:rsidRPr="00ED742E">
        <w:rPr>
          <w:rFonts w:ascii="Verdana" w:hAnsi="Verdana"/>
          <w:b/>
          <w:bCs/>
        </w:rPr>
        <w:t xml:space="preserve">Matthew 1:23 (NKJV) </w:t>
      </w:r>
      <w:r w:rsidRPr="00ED742E">
        <w:rPr>
          <w:rFonts w:ascii="Verdana" w:hAnsi="Verdana"/>
          <w:i/>
          <w:iCs/>
        </w:rPr>
        <w:t>"Behold, the virgin shall be with child, and bear a Son, and they shall call His name Immanuel,"</w:t>
      </w:r>
      <w:r w:rsidRPr="00ED742E">
        <w:rPr>
          <w:rFonts w:ascii="Verdana" w:hAnsi="Verdana"/>
        </w:rPr>
        <w:t xml:space="preserve"> which is translated, "God with us."</w:t>
      </w:r>
    </w:p>
    <w:p w:rsidR="00CB4B38" w:rsidRPr="00ED742E" w:rsidRDefault="00CB4B38" w:rsidP="00ED742E">
      <w:pPr>
        <w:spacing w:line="360" w:lineRule="auto"/>
        <w:jc w:val="both"/>
        <w:rPr>
          <w:rFonts w:ascii="Verdana" w:hAnsi="Verdana"/>
        </w:rPr>
      </w:pPr>
    </w:p>
    <w:p w:rsidR="003E4429" w:rsidRPr="00ED742E" w:rsidRDefault="003E4429" w:rsidP="00ED742E">
      <w:pPr>
        <w:spacing w:line="360" w:lineRule="auto"/>
        <w:jc w:val="both"/>
        <w:rPr>
          <w:rFonts w:ascii="Verdana" w:hAnsi="Verdana"/>
        </w:rPr>
      </w:pPr>
      <w:r w:rsidRPr="00ED742E">
        <w:rPr>
          <w:rFonts w:ascii="Verdana" w:hAnsi="Verdana"/>
          <w:b/>
          <w:bCs/>
        </w:rPr>
        <w:t xml:space="preserve">Isaiah 9:6 (NKJV) </w:t>
      </w:r>
      <w:r w:rsidRPr="00ED742E">
        <w:rPr>
          <w:rFonts w:ascii="Verdana" w:hAnsi="Verdana"/>
        </w:rPr>
        <w:t xml:space="preserve">For unto us a Child is born, Unto us a Son is given; And the government will be upon His shoulder. And His name will be called Wonderful, Counselor, Mighty God, Everlasting Father, Prince of Peace. </w:t>
      </w:r>
    </w:p>
    <w:p w:rsidR="00CB4B38" w:rsidRPr="00ED742E" w:rsidRDefault="00CB4B38" w:rsidP="00ED742E">
      <w:pPr>
        <w:spacing w:line="360" w:lineRule="auto"/>
        <w:jc w:val="both"/>
        <w:rPr>
          <w:rFonts w:ascii="Verdana" w:hAnsi="Verdana" w:cs="Times New Roman (Body CS)"/>
        </w:rPr>
      </w:pPr>
    </w:p>
    <w:p w:rsidR="003E3C82" w:rsidRPr="00ED742E" w:rsidRDefault="003E3C82" w:rsidP="00ED742E">
      <w:pPr>
        <w:spacing w:line="360" w:lineRule="auto"/>
        <w:jc w:val="both"/>
        <w:rPr>
          <w:rFonts w:ascii="Verdana" w:hAnsi="Verdana"/>
        </w:rPr>
      </w:pPr>
      <w:r w:rsidRPr="00ED742E">
        <w:rPr>
          <w:rFonts w:ascii="Verdana" w:hAnsi="Verdana"/>
          <w:b/>
          <w:bCs/>
        </w:rPr>
        <w:t xml:space="preserve">Luke 2:9-11 (NKJV) </w:t>
      </w:r>
      <w:r w:rsidRPr="00ED742E">
        <w:rPr>
          <w:rFonts w:ascii="Verdana" w:hAnsi="Verdana"/>
          <w:vertAlign w:val="superscript"/>
        </w:rPr>
        <w:t xml:space="preserve">9 </w:t>
      </w:r>
      <w:r w:rsidRPr="00ED742E">
        <w:rPr>
          <w:rFonts w:ascii="Verdana" w:hAnsi="Verdana"/>
        </w:rPr>
        <w:t xml:space="preserve">And behold, an angel of the Lord stood before them, and the glory of the Lord shone around them, and they were greatly afraid. </w:t>
      </w:r>
      <w:r w:rsidRPr="00ED742E">
        <w:rPr>
          <w:rFonts w:ascii="Verdana" w:hAnsi="Verdana"/>
          <w:vertAlign w:val="superscript"/>
        </w:rPr>
        <w:t xml:space="preserve">10 </w:t>
      </w:r>
      <w:r w:rsidRPr="00ED742E">
        <w:rPr>
          <w:rFonts w:ascii="Verdana" w:hAnsi="Verdana"/>
        </w:rPr>
        <w:t xml:space="preserve">Then the angel said to them, "Do not be afraid, for behold, I bring you good tidings of great joy which will be to all people. </w:t>
      </w:r>
      <w:r w:rsidRPr="00ED742E">
        <w:rPr>
          <w:rFonts w:ascii="Verdana" w:hAnsi="Verdana"/>
          <w:vertAlign w:val="superscript"/>
        </w:rPr>
        <w:t xml:space="preserve">11 </w:t>
      </w:r>
      <w:r w:rsidRPr="00ED742E">
        <w:rPr>
          <w:rFonts w:ascii="Verdana" w:hAnsi="Verdana"/>
        </w:rPr>
        <w:t>For there is born to you this day in the city of David a Savior, who is Christ the Lord.</w:t>
      </w:r>
    </w:p>
    <w:p w:rsidR="003E4429" w:rsidRPr="00ED742E" w:rsidRDefault="003E4429" w:rsidP="00ED742E">
      <w:pPr>
        <w:spacing w:line="360" w:lineRule="auto"/>
        <w:jc w:val="both"/>
        <w:rPr>
          <w:rFonts w:ascii="Verdana" w:hAnsi="Verdana" w:cs="Times New Roman (Body CS)"/>
        </w:rPr>
      </w:pPr>
    </w:p>
    <w:p w:rsidR="00837BAD" w:rsidRPr="00ED742E" w:rsidRDefault="00837BAD" w:rsidP="00ED742E">
      <w:pPr>
        <w:spacing w:line="360" w:lineRule="auto"/>
        <w:jc w:val="both"/>
        <w:rPr>
          <w:rFonts w:ascii="Verdana" w:hAnsi="Verdana"/>
        </w:rPr>
      </w:pPr>
      <w:r w:rsidRPr="00ED742E">
        <w:rPr>
          <w:rFonts w:ascii="Verdana" w:hAnsi="Verdana"/>
          <w:b/>
          <w:bCs/>
        </w:rPr>
        <w:t xml:space="preserve">Luke 2:13-14 (NKJV) </w:t>
      </w:r>
      <w:r w:rsidRPr="00ED742E">
        <w:rPr>
          <w:rFonts w:ascii="Verdana" w:hAnsi="Verdana"/>
          <w:vertAlign w:val="superscript"/>
        </w:rPr>
        <w:t xml:space="preserve">13 </w:t>
      </w:r>
      <w:r w:rsidRPr="00ED742E">
        <w:rPr>
          <w:rFonts w:ascii="Verdana" w:hAnsi="Verdana"/>
        </w:rPr>
        <w:t xml:space="preserve">And suddenly there was with the angel a multitude of the heavenly host praising God and saying: </w:t>
      </w:r>
      <w:r w:rsidRPr="00ED742E">
        <w:rPr>
          <w:rFonts w:ascii="Verdana" w:hAnsi="Verdana"/>
          <w:vertAlign w:val="superscript"/>
        </w:rPr>
        <w:t xml:space="preserve">14 </w:t>
      </w:r>
      <w:r w:rsidRPr="00ED742E">
        <w:rPr>
          <w:rFonts w:ascii="Verdana" w:hAnsi="Verdana"/>
        </w:rPr>
        <w:t xml:space="preserve">"Glory to God in the highest, And on earth peace, goodwill toward men!" </w:t>
      </w:r>
    </w:p>
    <w:p w:rsidR="00C32D52" w:rsidRPr="00ED742E" w:rsidRDefault="00C32D52" w:rsidP="00ED742E">
      <w:pPr>
        <w:spacing w:line="360" w:lineRule="auto"/>
        <w:jc w:val="both"/>
        <w:rPr>
          <w:rFonts w:ascii="Verdana" w:hAnsi="Verdana"/>
          <w:b/>
          <w:bCs/>
        </w:rPr>
      </w:pPr>
    </w:p>
    <w:p w:rsidR="00837BAD" w:rsidRPr="00ED742E" w:rsidRDefault="00C32D52" w:rsidP="00ED742E">
      <w:pPr>
        <w:spacing w:line="360" w:lineRule="auto"/>
        <w:jc w:val="both"/>
        <w:rPr>
          <w:rFonts w:ascii="Verdana" w:hAnsi="Verdana"/>
        </w:rPr>
      </w:pPr>
      <w:r w:rsidRPr="00ED742E">
        <w:rPr>
          <w:rFonts w:ascii="Verdana" w:hAnsi="Verdana"/>
          <w:b/>
          <w:bCs/>
        </w:rPr>
        <w:t xml:space="preserve">Luke 2:15-18 (NKJV) </w:t>
      </w:r>
      <w:r w:rsidRPr="00ED742E">
        <w:rPr>
          <w:rFonts w:ascii="Verdana" w:hAnsi="Verdana"/>
          <w:vertAlign w:val="superscript"/>
        </w:rPr>
        <w:t xml:space="preserve">15 </w:t>
      </w:r>
      <w:r w:rsidRPr="00ED742E">
        <w:rPr>
          <w:rFonts w:ascii="Verdana" w:hAnsi="Verdana"/>
        </w:rPr>
        <w:t xml:space="preserve">So it was, when the angels had gone away from them into heaven, that the shepherds said to one another, "Let us now go to Bethlehem and see this thing that has come to pass, which the Lord has made known to us." </w:t>
      </w:r>
      <w:r w:rsidRPr="00ED742E">
        <w:rPr>
          <w:rFonts w:ascii="Verdana" w:hAnsi="Verdana"/>
          <w:vertAlign w:val="superscript"/>
        </w:rPr>
        <w:t xml:space="preserve">16 </w:t>
      </w:r>
      <w:r w:rsidRPr="00ED742E">
        <w:rPr>
          <w:rFonts w:ascii="Verdana" w:hAnsi="Verdana"/>
        </w:rPr>
        <w:t xml:space="preserve">And they came with haste and found Mary and Joseph, and the Babe lying in a manger. </w:t>
      </w:r>
      <w:r w:rsidRPr="00ED742E">
        <w:rPr>
          <w:rFonts w:ascii="Verdana" w:hAnsi="Verdana"/>
        </w:rPr>
        <w:t xml:space="preserve"> </w:t>
      </w:r>
      <w:r w:rsidRPr="00ED742E">
        <w:rPr>
          <w:rFonts w:ascii="Verdana" w:hAnsi="Verdana"/>
          <w:vertAlign w:val="superscript"/>
        </w:rPr>
        <w:t xml:space="preserve">17 </w:t>
      </w:r>
      <w:r w:rsidRPr="00ED742E">
        <w:rPr>
          <w:rFonts w:ascii="Verdana" w:hAnsi="Verdana"/>
        </w:rPr>
        <w:t xml:space="preserve">Now when they had seen </w:t>
      </w:r>
      <w:r w:rsidRPr="00ED742E">
        <w:rPr>
          <w:rFonts w:ascii="Verdana" w:hAnsi="Verdana"/>
          <w:i/>
          <w:iCs/>
        </w:rPr>
        <w:t>Him,</w:t>
      </w:r>
      <w:r w:rsidRPr="00ED742E">
        <w:rPr>
          <w:rFonts w:ascii="Verdana" w:hAnsi="Verdana"/>
        </w:rPr>
        <w:t xml:space="preserve"> they made widely known the saying which was told them concerning this Child. </w:t>
      </w:r>
      <w:r w:rsidRPr="00ED742E">
        <w:rPr>
          <w:rFonts w:ascii="Verdana" w:hAnsi="Verdana"/>
          <w:vertAlign w:val="superscript"/>
        </w:rPr>
        <w:t xml:space="preserve">18 </w:t>
      </w:r>
      <w:r w:rsidRPr="00ED742E">
        <w:rPr>
          <w:rFonts w:ascii="Verdana" w:hAnsi="Verdana"/>
        </w:rPr>
        <w:t xml:space="preserve">And all those who heard </w:t>
      </w:r>
      <w:r w:rsidRPr="00ED742E">
        <w:rPr>
          <w:rFonts w:ascii="Verdana" w:hAnsi="Verdana"/>
          <w:i/>
          <w:iCs/>
        </w:rPr>
        <w:t>it</w:t>
      </w:r>
      <w:r w:rsidRPr="00ED742E">
        <w:rPr>
          <w:rFonts w:ascii="Verdana" w:hAnsi="Verdana"/>
        </w:rPr>
        <w:t xml:space="preserve"> marveled at those things which were told them by the shepherds.</w:t>
      </w:r>
    </w:p>
    <w:p w:rsidR="00C32D52" w:rsidRPr="00ED742E" w:rsidRDefault="00C32D52" w:rsidP="00ED742E">
      <w:pPr>
        <w:spacing w:line="360" w:lineRule="auto"/>
        <w:jc w:val="both"/>
        <w:rPr>
          <w:rFonts w:ascii="Verdana" w:hAnsi="Verdana"/>
        </w:rPr>
      </w:pPr>
    </w:p>
    <w:p w:rsidR="00DE17D5" w:rsidRPr="00ED742E" w:rsidRDefault="00DE17D5" w:rsidP="00ED742E">
      <w:pPr>
        <w:spacing w:line="360" w:lineRule="auto"/>
        <w:jc w:val="both"/>
        <w:rPr>
          <w:rFonts w:ascii="Verdana" w:hAnsi="Verdana"/>
        </w:rPr>
      </w:pPr>
      <w:r w:rsidRPr="00ED742E">
        <w:rPr>
          <w:rFonts w:ascii="Verdana" w:hAnsi="Verdana"/>
          <w:b/>
          <w:bCs/>
        </w:rPr>
        <w:t xml:space="preserve">Luke 2:17-18 (NKJV) </w:t>
      </w:r>
      <w:r w:rsidRPr="00ED742E">
        <w:rPr>
          <w:rFonts w:ascii="Verdana" w:hAnsi="Verdana"/>
          <w:vertAlign w:val="superscript"/>
        </w:rPr>
        <w:t xml:space="preserve">17 </w:t>
      </w:r>
      <w:r w:rsidRPr="00ED742E">
        <w:rPr>
          <w:rFonts w:ascii="Verdana" w:hAnsi="Verdana"/>
        </w:rPr>
        <w:t xml:space="preserve">Now when they had seen </w:t>
      </w:r>
      <w:r w:rsidRPr="00ED742E">
        <w:rPr>
          <w:rFonts w:ascii="Verdana" w:hAnsi="Verdana"/>
          <w:i/>
          <w:iCs/>
        </w:rPr>
        <w:t>Him,</w:t>
      </w:r>
      <w:r w:rsidRPr="00ED742E">
        <w:rPr>
          <w:rFonts w:ascii="Verdana" w:hAnsi="Verdana"/>
        </w:rPr>
        <w:t xml:space="preserve"> </w:t>
      </w:r>
      <w:r w:rsidRPr="00ED742E">
        <w:rPr>
          <w:rFonts w:ascii="Verdana" w:hAnsi="Verdana"/>
          <w:highlight w:val="yellow"/>
        </w:rPr>
        <w:t>they made widely known</w:t>
      </w:r>
      <w:r w:rsidRPr="00ED742E">
        <w:rPr>
          <w:rFonts w:ascii="Verdana" w:hAnsi="Verdana"/>
        </w:rPr>
        <w:t xml:space="preserve"> the saying which was told them concerning this Child. </w:t>
      </w:r>
      <w:r w:rsidRPr="00ED742E">
        <w:rPr>
          <w:rFonts w:ascii="Verdana" w:hAnsi="Verdana"/>
          <w:vertAlign w:val="superscript"/>
        </w:rPr>
        <w:t xml:space="preserve">18 </w:t>
      </w:r>
      <w:r w:rsidRPr="00ED742E">
        <w:rPr>
          <w:rFonts w:ascii="Verdana" w:hAnsi="Verdana"/>
        </w:rPr>
        <w:t xml:space="preserve">And all those who heard </w:t>
      </w:r>
      <w:r w:rsidRPr="00ED742E">
        <w:rPr>
          <w:rFonts w:ascii="Verdana" w:hAnsi="Verdana"/>
          <w:i/>
          <w:iCs/>
        </w:rPr>
        <w:t>it</w:t>
      </w:r>
      <w:r w:rsidRPr="00ED742E">
        <w:rPr>
          <w:rFonts w:ascii="Verdana" w:hAnsi="Verdana"/>
        </w:rPr>
        <w:t xml:space="preserve"> marveled at those things which were told them by the shepherds.</w:t>
      </w:r>
    </w:p>
    <w:p w:rsidR="00C32D52" w:rsidRDefault="00C32D52" w:rsidP="00ED742E">
      <w:pPr>
        <w:spacing w:line="360" w:lineRule="auto"/>
        <w:jc w:val="both"/>
        <w:rPr>
          <w:rFonts w:ascii="Verdana" w:hAnsi="Verdana"/>
        </w:rPr>
      </w:pPr>
    </w:p>
    <w:p w:rsidR="00ED742E" w:rsidRDefault="00ED742E" w:rsidP="00ED742E">
      <w:pPr>
        <w:spacing w:line="360" w:lineRule="auto"/>
        <w:jc w:val="both"/>
        <w:rPr>
          <w:rFonts w:ascii="Verdana" w:hAnsi="Verdana"/>
        </w:rPr>
      </w:pPr>
    </w:p>
    <w:p w:rsidR="00ED742E" w:rsidRDefault="00ED742E" w:rsidP="00ED742E">
      <w:pPr>
        <w:spacing w:line="360" w:lineRule="auto"/>
        <w:jc w:val="both"/>
        <w:rPr>
          <w:rFonts w:ascii="Verdana" w:hAnsi="Verdana"/>
        </w:rPr>
      </w:pPr>
    </w:p>
    <w:p w:rsidR="00ED742E" w:rsidRDefault="00ED742E" w:rsidP="00ED742E">
      <w:pPr>
        <w:spacing w:line="360" w:lineRule="auto"/>
        <w:jc w:val="both"/>
        <w:rPr>
          <w:rFonts w:ascii="Verdana" w:hAnsi="Verdana"/>
        </w:rPr>
      </w:pPr>
      <w:r>
        <w:rPr>
          <w:rFonts w:ascii="Verdana" w:hAnsi="Verdana"/>
        </w:rPr>
        <w:t>~</w:t>
      </w:r>
    </w:p>
    <w:p w:rsidR="00ED742E" w:rsidRDefault="00ED742E" w:rsidP="00ED742E">
      <w:pPr>
        <w:spacing w:line="360" w:lineRule="auto"/>
        <w:jc w:val="both"/>
        <w:rPr>
          <w:rFonts w:ascii="Verdana" w:hAnsi="Verdana"/>
        </w:rPr>
      </w:pPr>
      <w:r>
        <w:rPr>
          <w:rFonts w:ascii="Verdana" w:hAnsi="Verdana"/>
        </w:rPr>
        <w:lastRenderedPageBreak/>
        <w:t xml:space="preserve">2 of 2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12/06/2020</w:t>
      </w:r>
    </w:p>
    <w:p w:rsidR="00DE4C70" w:rsidRPr="00ED742E" w:rsidRDefault="00DE4C70" w:rsidP="00ED742E">
      <w:pPr>
        <w:spacing w:line="360" w:lineRule="auto"/>
        <w:jc w:val="both"/>
        <w:rPr>
          <w:rFonts w:ascii="Verdana" w:hAnsi="Verdana"/>
        </w:rPr>
      </w:pPr>
      <w:r w:rsidRPr="00ED742E">
        <w:rPr>
          <w:rFonts w:ascii="Verdana" w:hAnsi="Verdana"/>
          <w:b/>
          <w:bCs/>
        </w:rPr>
        <w:t xml:space="preserve">Luke 4:16-19 (NKJV) </w:t>
      </w:r>
      <w:r w:rsidRPr="00ED742E">
        <w:rPr>
          <w:rFonts w:ascii="Verdana" w:hAnsi="Verdana"/>
          <w:vertAlign w:val="superscript"/>
        </w:rPr>
        <w:t xml:space="preserve">16 </w:t>
      </w:r>
      <w:r w:rsidRPr="00ED742E">
        <w:rPr>
          <w:rFonts w:ascii="Verdana" w:hAnsi="Verdana"/>
        </w:rPr>
        <w:t xml:space="preserve">So He came to Nazareth, where He had been brought up. And as His custom was, He went into the synagogue on the Sabbath day, and stood up to read. </w:t>
      </w:r>
      <w:r w:rsidRPr="00ED742E">
        <w:rPr>
          <w:rFonts w:ascii="Verdana" w:hAnsi="Verdana"/>
          <w:vertAlign w:val="superscript"/>
        </w:rPr>
        <w:t xml:space="preserve">17 </w:t>
      </w:r>
      <w:r w:rsidRPr="00ED742E">
        <w:rPr>
          <w:rFonts w:ascii="Verdana" w:hAnsi="Verdana"/>
        </w:rPr>
        <w:t xml:space="preserve">And He was handed the book of the prophet Isaiah. And when He had opened the book, He found the place where it was written:  </w:t>
      </w:r>
      <w:r w:rsidRPr="00ED742E">
        <w:rPr>
          <w:rFonts w:ascii="Verdana" w:hAnsi="Verdana"/>
          <w:vertAlign w:val="superscript"/>
        </w:rPr>
        <w:t xml:space="preserve">18 </w:t>
      </w:r>
      <w:r w:rsidRPr="00ED742E">
        <w:rPr>
          <w:rFonts w:ascii="Verdana" w:hAnsi="Verdana"/>
          <w:i/>
          <w:iCs/>
          <w:color w:val="FF0000"/>
        </w:rPr>
        <w:t>"The Spirit of the LORD is upon Me,</w:t>
      </w:r>
      <w:r w:rsidRPr="00ED742E">
        <w:rPr>
          <w:rFonts w:ascii="Verdana" w:hAnsi="Verdana"/>
          <w:color w:val="FF0000"/>
        </w:rPr>
        <w:t xml:space="preserve"> </w:t>
      </w:r>
      <w:r w:rsidRPr="00ED742E">
        <w:rPr>
          <w:rFonts w:ascii="Verdana" w:hAnsi="Verdana"/>
          <w:b/>
          <w:i/>
          <w:iCs/>
          <w:color w:val="FF0000"/>
        </w:rPr>
        <w:t>Because</w:t>
      </w:r>
      <w:r w:rsidRPr="00ED742E">
        <w:rPr>
          <w:rFonts w:ascii="Verdana" w:hAnsi="Verdana"/>
          <w:i/>
          <w:iCs/>
          <w:color w:val="FF0000"/>
        </w:rPr>
        <w:t xml:space="preserve"> He has anointed Me</w:t>
      </w:r>
      <w:r w:rsidRPr="00ED742E">
        <w:rPr>
          <w:rFonts w:ascii="Verdana" w:hAnsi="Verdana"/>
          <w:color w:val="FF0000"/>
        </w:rPr>
        <w:t xml:space="preserve"> </w:t>
      </w:r>
      <w:r w:rsidRPr="00ED742E">
        <w:rPr>
          <w:rFonts w:ascii="Verdana" w:hAnsi="Verdana"/>
          <w:b/>
          <w:i/>
          <w:iCs/>
          <w:color w:val="FF0000"/>
        </w:rPr>
        <w:t>To preach</w:t>
      </w:r>
      <w:r w:rsidRPr="00ED742E">
        <w:rPr>
          <w:rFonts w:ascii="Verdana" w:hAnsi="Verdana"/>
          <w:i/>
          <w:iCs/>
          <w:color w:val="FF0000"/>
        </w:rPr>
        <w:t xml:space="preserve"> the gospel to the poor;</w:t>
      </w:r>
      <w:r w:rsidRPr="00ED742E">
        <w:rPr>
          <w:rFonts w:ascii="Verdana" w:hAnsi="Verdana"/>
          <w:color w:val="FF0000"/>
        </w:rPr>
        <w:t xml:space="preserve"> </w:t>
      </w:r>
      <w:r w:rsidRPr="00ED742E">
        <w:rPr>
          <w:rFonts w:ascii="Verdana" w:hAnsi="Verdana"/>
          <w:i/>
          <w:iCs/>
          <w:color w:val="FF0000"/>
        </w:rPr>
        <w:t xml:space="preserve">He has </w:t>
      </w:r>
      <w:r w:rsidRPr="00ED742E">
        <w:rPr>
          <w:rFonts w:ascii="Verdana" w:hAnsi="Verdana"/>
          <w:b/>
          <w:i/>
          <w:iCs/>
          <w:color w:val="FF0000"/>
        </w:rPr>
        <w:t>sent Me to heal</w:t>
      </w:r>
      <w:r w:rsidRPr="00ED742E">
        <w:rPr>
          <w:rFonts w:ascii="Verdana" w:hAnsi="Verdana"/>
          <w:i/>
          <w:iCs/>
          <w:color w:val="FF0000"/>
        </w:rPr>
        <w:t xml:space="preserve"> the brokenhearted,</w:t>
      </w:r>
      <w:r w:rsidRPr="00ED742E">
        <w:rPr>
          <w:rFonts w:ascii="Verdana" w:hAnsi="Verdana"/>
          <w:color w:val="FF0000"/>
        </w:rPr>
        <w:t xml:space="preserve"> </w:t>
      </w:r>
      <w:r w:rsidRPr="00ED742E">
        <w:rPr>
          <w:rFonts w:ascii="Verdana" w:hAnsi="Verdana"/>
          <w:b/>
          <w:i/>
          <w:iCs/>
          <w:color w:val="FF0000"/>
        </w:rPr>
        <w:t>To proclaim liberty</w:t>
      </w:r>
      <w:r w:rsidRPr="00ED742E">
        <w:rPr>
          <w:rFonts w:ascii="Verdana" w:hAnsi="Verdana"/>
          <w:i/>
          <w:iCs/>
          <w:color w:val="FF0000"/>
        </w:rPr>
        <w:t xml:space="preserve"> to the captives</w:t>
      </w:r>
      <w:r w:rsidRPr="00ED742E">
        <w:rPr>
          <w:rFonts w:ascii="Verdana" w:hAnsi="Verdana"/>
          <w:color w:val="FF0000"/>
        </w:rPr>
        <w:t xml:space="preserve"> </w:t>
      </w:r>
      <w:r w:rsidRPr="00ED742E">
        <w:rPr>
          <w:rFonts w:ascii="Verdana" w:hAnsi="Verdana"/>
          <w:b/>
          <w:i/>
          <w:iCs/>
          <w:color w:val="FF0000"/>
        </w:rPr>
        <w:t>And recovery</w:t>
      </w:r>
      <w:r w:rsidRPr="00ED742E">
        <w:rPr>
          <w:rFonts w:ascii="Verdana" w:hAnsi="Verdana"/>
          <w:i/>
          <w:iCs/>
          <w:color w:val="FF0000"/>
        </w:rPr>
        <w:t xml:space="preserve"> of sight to the blind,</w:t>
      </w:r>
      <w:r w:rsidRPr="00ED742E">
        <w:rPr>
          <w:rFonts w:ascii="Verdana" w:hAnsi="Verdana"/>
          <w:color w:val="FF0000"/>
        </w:rPr>
        <w:t xml:space="preserve"> </w:t>
      </w:r>
      <w:r w:rsidRPr="00ED742E">
        <w:rPr>
          <w:rFonts w:ascii="Verdana" w:hAnsi="Verdana"/>
          <w:b/>
          <w:i/>
          <w:iCs/>
          <w:color w:val="FF0000"/>
        </w:rPr>
        <w:t>To set at liberty</w:t>
      </w:r>
      <w:r w:rsidRPr="00ED742E">
        <w:rPr>
          <w:rFonts w:ascii="Verdana" w:hAnsi="Verdana"/>
          <w:i/>
          <w:iCs/>
          <w:color w:val="FF0000"/>
        </w:rPr>
        <w:t xml:space="preserve"> those who are oppressed;</w:t>
      </w:r>
      <w:r w:rsidRPr="00ED742E">
        <w:rPr>
          <w:rFonts w:ascii="Verdana" w:hAnsi="Verdana"/>
          <w:color w:val="FF0000"/>
        </w:rPr>
        <w:t xml:space="preserve"> </w:t>
      </w:r>
      <w:r w:rsidRPr="00ED742E">
        <w:rPr>
          <w:rFonts w:ascii="Verdana" w:hAnsi="Verdana"/>
          <w:color w:val="FF0000"/>
          <w:vertAlign w:val="superscript"/>
        </w:rPr>
        <w:t xml:space="preserve">19 </w:t>
      </w:r>
      <w:r w:rsidRPr="00ED742E">
        <w:rPr>
          <w:rFonts w:ascii="Verdana" w:hAnsi="Verdana"/>
          <w:b/>
          <w:i/>
          <w:iCs/>
          <w:color w:val="FF0000"/>
        </w:rPr>
        <w:t>To proclaim</w:t>
      </w:r>
      <w:r w:rsidRPr="00ED742E">
        <w:rPr>
          <w:rFonts w:ascii="Verdana" w:hAnsi="Verdana"/>
          <w:i/>
          <w:iCs/>
          <w:color w:val="FF0000"/>
        </w:rPr>
        <w:t xml:space="preserve"> the acceptable year of the LORD.</w:t>
      </w:r>
      <w:r w:rsidRPr="00ED742E">
        <w:rPr>
          <w:rFonts w:ascii="Verdana" w:hAnsi="Verdana"/>
          <w:i/>
          <w:iCs/>
        </w:rPr>
        <w:t>"</w:t>
      </w:r>
      <w:r w:rsidRPr="00ED742E">
        <w:rPr>
          <w:rFonts w:ascii="Verdana" w:hAnsi="Verdana"/>
        </w:rPr>
        <w:t xml:space="preserve"> </w:t>
      </w:r>
    </w:p>
    <w:p w:rsidR="00DE17D5" w:rsidRPr="00ED742E" w:rsidRDefault="00DE17D5" w:rsidP="00ED742E">
      <w:pPr>
        <w:spacing w:line="360" w:lineRule="auto"/>
        <w:jc w:val="both"/>
        <w:rPr>
          <w:rFonts w:ascii="Verdana" w:hAnsi="Verdana"/>
        </w:rPr>
      </w:pPr>
    </w:p>
    <w:p w:rsidR="003E3C82" w:rsidRPr="00ED742E" w:rsidRDefault="003E3C82" w:rsidP="00ED742E">
      <w:pPr>
        <w:spacing w:line="360" w:lineRule="auto"/>
        <w:jc w:val="both"/>
        <w:rPr>
          <w:rFonts w:ascii="Verdana" w:hAnsi="Verdana" w:cs="Times New Roman (Body CS)"/>
        </w:rPr>
      </w:pPr>
    </w:p>
    <w:p w:rsidR="003E3C82" w:rsidRPr="00ED742E" w:rsidRDefault="003E3C82" w:rsidP="00ED742E">
      <w:pPr>
        <w:spacing w:line="360" w:lineRule="auto"/>
        <w:jc w:val="both"/>
        <w:rPr>
          <w:rFonts w:ascii="Verdana" w:hAnsi="Verdana" w:cs="Times New Roman (Body CS)"/>
        </w:rPr>
      </w:pPr>
    </w:p>
    <w:sectPr w:rsidR="003E3C82" w:rsidRPr="00ED742E"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38"/>
    <w:rsid w:val="00087365"/>
    <w:rsid w:val="003E3C82"/>
    <w:rsid w:val="003E4429"/>
    <w:rsid w:val="00405E5D"/>
    <w:rsid w:val="004B10F6"/>
    <w:rsid w:val="00837BAD"/>
    <w:rsid w:val="00B241FB"/>
    <w:rsid w:val="00C32D52"/>
    <w:rsid w:val="00CB4B38"/>
    <w:rsid w:val="00CF0B5E"/>
    <w:rsid w:val="00DE17D5"/>
    <w:rsid w:val="00DE4C70"/>
    <w:rsid w:val="00ED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F89D8"/>
  <w15:chartTrackingRefBased/>
  <w15:docId w15:val="{9947D9A3-200E-814A-A1D0-E28F0992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68656">
      <w:bodyDiv w:val="1"/>
      <w:marLeft w:val="0"/>
      <w:marRight w:val="0"/>
      <w:marTop w:val="0"/>
      <w:marBottom w:val="0"/>
      <w:divBdr>
        <w:top w:val="none" w:sz="0" w:space="0" w:color="auto"/>
        <w:left w:val="none" w:sz="0" w:space="0" w:color="auto"/>
        <w:bottom w:val="none" w:sz="0" w:space="0" w:color="auto"/>
        <w:right w:val="none" w:sz="0" w:space="0" w:color="auto"/>
      </w:divBdr>
    </w:div>
    <w:div w:id="1362709923">
      <w:bodyDiv w:val="1"/>
      <w:marLeft w:val="0"/>
      <w:marRight w:val="0"/>
      <w:marTop w:val="0"/>
      <w:marBottom w:val="0"/>
      <w:divBdr>
        <w:top w:val="none" w:sz="0" w:space="0" w:color="auto"/>
        <w:left w:val="none" w:sz="0" w:space="0" w:color="auto"/>
        <w:bottom w:val="none" w:sz="0" w:space="0" w:color="auto"/>
        <w:right w:val="none" w:sz="0" w:space="0" w:color="auto"/>
      </w:divBdr>
    </w:div>
    <w:div w:id="1568418340">
      <w:bodyDiv w:val="1"/>
      <w:marLeft w:val="0"/>
      <w:marRight w:val="0"/>
      <w:marTop w:val="0"/>
      <w:marBottom w:val="0"/>
      <w:divBdr>
        <w:top w:val="none" w:sz="0" w:space="0" w:color="auto"/>
        <w:left w:val="none" w:sz="0" w:space="0" w:color="auto"/>
        <w:bottom w:val="none" w:sz="0" w:space="0" w:color="auto"/>
        <w:right w:val="none" w:sz="0" w:space="0" w:color="auto"/>
      </w:divBdr>
    </w:div>
    <w:div w:id="1732004025">
      <w:bodyDiv w:val="1"/>
      <w:marLeft w:val="0"/>
      <w:marRight w:val="0"/>
      <w:marTop w:val="0"/>
      <w:marBottom w:val="0"/>
      <w:divBdr>
        <w:top w:val="none" w:sz="0" w:space="0" w:color="auto"/>
        <w:left w:val="none" w:sz="0" w:space="0" w:color="auto"/>
        <w:bottom w:val="none" w:sz="0" w:space="0" w:color="auto"/>
        <w:right w:val="none" w:sz="0" w:space="0" w:color="auto"/>
      </w:divBdr>
    </w:div>
    <w:div w:id="1939946810">
      <w:bodyDiv w:val="1"/>
      <w:marLeft w:val="0"/>
      <w:marRight w:val="0"/>
      <w:marTop w:val="0"/>
      <w:marBottom w:val="0"/>
      <w:divBdr>
        <w:top w:val="none" w:sz="0" w:space="0" w:color="auto"/>
        <w:left w:val="none" w:sz="0" w:space="0" w:color="auto"/>
        <w:bottom w:val="none" w:sz="0" w:space="0" w:color="auto"/>
        <w:right w:val="none" w:sz="0" w:space="0" w:color="auto"/>
      </w:divBdr>
    </w:div>
    <w:div w:id="2128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5</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8</cp:revision>
  <dcterms:created xsi:type="dcterms:W3CDTF">2020-12-03T18:17:00Z</dcterms:created>
  <dcterms:modified xsi:type="dcterms:W3CDTF">2020-12-03T21:50:00Z</dcterms:modified>
</cp:coreProperties>
</file>