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402C4" w14:textId="77777777" w:rsidR="004126B6" w:rsidRPr="004126B6" w:rsidRDefault="004126B6" w:rsidP="004126B6">
      <w:pPr>
        <w:spacing w:line="360" w:lineRule="auto"/>
        <w:jc w:val="both"/>
        <w:rPr>
          <w:rFonts w:ascii="Verdana" w:hAnsi="Verdana"/>
          <w:bCs/>
          <w:sz w:val="28"/>
          <w:szCs w:val="28"/>
        </w:rPr>
      </w:pPr>
      <w:r w:rsidRPr="004126B6">
        <w:rPr>
          <w:rFonts w:ascii="Verdana" w:hAnsi="Verdana"/>
          <w:bCs/>
          <w:sz w:val="28"/>
          <w:szCs w:val="28"/>
        </w:rPr>
        <w:t>1 of</w:t>
      </w:r>
      <w:r w:rsidRPr="004126B6">
        <w:rPr>
          <w:rFonts w:ascii="Verdana" w:hAnsi="Verdana"/>
          <w:bCs/>
          <w:sz w:val="28"/>
          <w:szCs w:val="28"/>
        </w:rPr>
        <w:tab/>
      </w:r>
      <w:r w:rsidRPr="004126B6">
        <w:rPr>
          <w:rFonts w:ascii="Verdana" w:hAnsi="Verdana"/>
          <w:bCs/>
          <w:sz w:val="28"/>
          <w:szCs w:val="28"/>
        </w:rPr>
        <w:tab/>
      </w:r>
      <w:r w:rsidRPr="004126B6">
        <w:rPr>
          <w:rFonts w:ascii="Verdana" w:hAnsi="Verdana"/>
          <w:bCs/>
          <w:sz w:val="28"/>
          <w:szCs w:val="28"/>
        </w:rPr>
        <w:tab/>
      </w:r>
      <w:r>
        <w:rPr>
          <w:rFonts w:ascii="Verdana" w:hAnsi="Verdana"/>
          <w:bCs/>
          <w:sz w:val="28"/>
          <w:szCs w:val="28"/>
        </w:rPr>
        <w:t xml:space="preserve">  Sermon Scriptures for 7/19/2020</w:t>
      </w:r>
      <w:r>
        <w:rPr>
          <w:rFonts w:ascii="Verdana" w:hAnsi="Verdana"/>
          <w:bCs/>
          <w:sz w:val="28"/>
          <w:szCs w:val="28"/>
        </w:rPr>
        <w:tab/>
      </w:r>
      <w:r>
        <w:rPr>
          <w:rFonts w:ascii="Verdana" w:hAnsi="Verdana"/>
          <w:bCs/>
          <w:sz w:val="28"/>
          <w:szCs w:val="28"/>
        </w:rPr>
        <w:tab/>
      </w:r>
      <w:r>
        <w:rPr>
          <w:rFonts w:ascii="Verdana" w:hAnsi="Verdana"/>
          <w:bCs/>
          <w:sz w:val="28"/>
          <w:szCs w:val="28"/>
        </w:rPr>
        <w:tab/>
        <w:t xml:space="preserve">      7/19/2020</w:t>
      </w:r>
    </w:p>
    <w:p w14:paraId="052AD320" w14:textId="77777777" w:rsidR="0048519E" w:rsidRDefault="004126B6" w:rsidP="004126B6">
      <w:pPr>
        <w:spacing w:line="360" w:lineRule="auto"/>
        <w:jc w:val="both"/>
        <w:rPr>
          <w:rFonts w:ascii="Verdana" w:hAnsi="Verdana"/>
          <w:color w:val="FF0000"/>
          <w:sz w:val="28"/>
          <w:szCs w:val="28"/>
        </w:rPr>
      </w:pPr>
      <w:r w:rsidRPr="009A167F">
        <w:rPr>
          <w:rFonts w:ascii="Verdana" w:hAnsi="Verdana"/>
          <w:b/>
          <w:bCs/>
          <w:sz w:val="28"/>
          <w:szCs w:val="28"/>
        </w:rPr>
        <w:t xml:space="preserve">Matthew 6:1-8 (NIV) </w:t>
      </w:r>
      <w:r w:rsidRPr="009A167F">
        <w:rPr>
          <w:rFonts w:ascii="Verdana" w:hAnsi="Verdana"/>
          <w:color w:val="FF0000"/>
          <w:sz w:val="28"/>
          <w:szCs w:val="28"/>
          <w:vertAlign w:val="superscript"/>
        </w:rPr>
        <w:t xml:space="preserve">1 </w:t>
      </w:r>
      <w:r w:rsidRPr="009A167F">
        <w:rPr>
          <w:rFonts w:ascii="Verdana" w:hAnsi="Verdana"/>
          <w:color w:val="FF0000"/>
          <w:sz w:val="28"/>
          <w:szCs w:val="28"/>
        </w:rPr>
        <w:t xml:space="preserve">"Be careful not to do your 'acts of righteousness' before men, to be seen by them. If you do, you will have no reward from your Father in heaven. </w:t>
      </w:r>
      <w:r w:rsidRPr="009A167F">
        <w:rPr>
          <w:rFonts w:ascii="Verdana" w:hAnsi="Verdana"/>
          <w:color w:val="FF0000"/>
          <w:sz w:val="28"/>
          <w:szCs w:val="28"/>
          <w:vertAlign w:val="superscript"/>
        </w:rPr>
        <w:t xml:space="preserve">2 </w:t>
      </w:r>
      <w:r w:rsidRPr="009A167F">
        <w:rPr>
          <w:rFonts w:ascii="Verdana" w:hAnsi="Verdana"/>
          <w:color w:val="FF0000"/>
          <w:sz w:val="28"/>
          <w:szCs w:val="28"/>
        </w:rPr>
        <w:t xml:space="preserve">"So when you give to the needy, do not announce it with trumpets, as the hypocrites do in the synagogues and on the streets, to be honored by men. I tell you the truth, they have received their reward in full. </w:t>
      </w:r>
      <w:r w:rsidRPr="009A167F">
        <w:rPr>
          <w:rFonts w:ascii="Verdana" w:hAnsi="Verdana"/>
          <w:color w:val="FF0000"/>
          <w:sz w:val="28"/>
          <w:szCs w:val="28"/>
          <w:vertAlign w:val="superscript"/>
        </w:rPr>
        <w:t xml:space="preserve">3 </w:t>
      </w:r>
      <w:r w:rsidRPr="009A167F">
        <w:rPr>
          <w:rFonts w:ascii="Verdana" w:hAnsi="Verdana"/>
          <w:color w:val="FF0000"/>
          <w:sz w:val="28"/>
          <w:szCs w:val="28"/>
        </w:rPr>
        <w:t xml:space="preserve">But when you give to the needy, do not let your left hand know what your right hand is doing, </w:t>
      </w:r>
      <w:r w:rsidRPr="009A167F">
        <w:rPr>
          <w:rFonts w:ascii="Verdana" w:hAnsi="Verdana"/>
          <w:color w:val="FF0000"/>
          <w:sz w:val="28"/>
          <w:szCs w:val="28"/>
          <w:vertAlign w:val="superscript"/>
        </w:rPr>
        <w:t xml:space="preserve">4 </w:t>
      </w:r>
      <w:r w:rsidRPr="009A167F">
        <w:rPr>
          <w:rFonts w:ascii="Verdana" w:hAnsi="Verdana"/>
          <w:color w:val="FF0000"/>
          <w:sz w:val="28"/>
          <w:szCs w:val="28"/>
        </w:rPr>
        <w:t xml:space="preserve">so that your giving may be in secret. Then your Father, who sees what is done in secret, will reward you. </w:t>
      </w:r>
      <w:r w:rsidRPr="009A167F">
        <w:rPr>
          <w:rFonts w:ascii="Verdana" w:hAnsi="Verdana"/>
          <w:color w:val="FF0000"/>
          <w:sz w:val="28"/>
          <w:szCs w:val="28"/>
          <w:vertAlign w:val="superscript"/>
        </w:rPr>
        <w:t xml:space="preserve">5 </w:t>
      </w:r>
      <w:r w:rsidRPr="009A167F">
        <w:rPr>
          <w:rFonts w:ascii="Verdana" w:hAnsi="Verdana"/>
          <w:color w:val="FF0000"/>
          <w:sz w:val="28"/>
          <w:szCs w:val="28"/>
        </w:rPr>
        <w:t xml:space="preserve">"And when you pray, do not be like the hypocrites, for they love to pray standing in the synagogues and on the street corners to be seen by men. I tell you the truth, they have received their reward in full. </w:t>
      </w:r>
      <w:r w:rsidRPr="009A167F">
        <w:rPr>
          <w:rFonts w:ascii="Verdana" w:hAnsi="Verdana"/>
          <w:color w:val="FF0000"/>
          <w:sz w:val="28"/>
          <w:szCs w:val="28"/>
          <w:vertAlign w:val="superscript"/>
        </w:rPr>
        <w:t xml:space="preserve">6 </w:t>
      </w:r>
      <w:r w:rsidRPr="009A167F">
        <w:rPr>
          <w:rFonts w:ascii="Verdana" w:hAnsi="Verdana"/>
          <w:color w:val="FF0000"/>
          <w:sz w:val="28"/>
          <w:szCs w:val="28"/>
        </w:rPr>
        <w:t xml:space="preserve">But when you pray, go into your room, close the door and pray to your Father, who is unseen. Then your Father, who sees what is done in secret, will reward you. </w:t>
      </w:r>
      <w:r w:rsidRPr="009A167F">
        <w:rPr>
          <w:rFonts w:ascii="Verdana" w:hAnsi="Verdana"/>
          <w:color w:val="FF0000"/>
          <w:sz w:val="28"/>
          <w:szCs w:val="28"/>
          <w:vertAlign w:val="superscript"/>
        </w:rPr>
        <w:t xml:space="preserve">7 </w:t>
      </w:r>
      <w:r w:rsidRPr="009A167F">
        <w:rPr>
          <w:rFonts w:ascii="Verdana" w:hAnsi="Verdana"/>
          <w:color w:val="FF0000"/>
          <w:sz w:val="28"/>
          <w:szCs w:val="28"/>
        </w:rPr>
        <w:t xml:space="preserve">And when you pray, do not keep on babbling like pagans, for they think they will be heard because of their many words. </w:t>
      </w:r>
      <w:r w:rsidRPr="009A167F">
        <w:rPr>
          <w:rFonts w:ascii="Verdana" w:hAnsi="Verdana"/>
          <w:color w:val="FF0000"/>
          <w:sz w:val="28"/>
          <w:szCs w:val="28"/>
          <w:vertAlign w:val="superscript"/>
        </w:rPr>
        <w:t xml:space="preserve">8 </w:t>
      </w:r>
      <w:r w:rsidRPr="009A167F">
        <w:rPr>
          <w:rFonts w:ascii="Verdana" w:hAnsi="Verdana"/>
          <w:color w:val="FF0000"/>
          <w:sz w:val="28"/>
          <w:szCs w:val="28"/>
        </w:rPr>
        <w:t>Do not be like them, for your Father knows what you need before you ask him.</w:t>
      </w:r>
    </w:p>
    <w:p w14:paraId="56F235C2" w14:textId="77777777" w:rsidR="00D60953" w:rsidRDefault="00D60953" w:rsidP="004126B6">
      <w:pPr>
        <w:spacing w:line="360" w:lineRule="auto"/>
        <w:jc w:val="both"/>
        <w:rPr>
          <w:rFonts w:ascii="Verdana" w:hAnsi="Verdana"/>
          <w:color w:val="FF0000"/>
          <w:sz w:val="28"/>
          <w:szCs w:val="28"/>
        </w:rPr>
      </w:pPr>
    </w:p>
    <w:p w14:paraId="25054A17" w14:textId="77777777" w:rsidR="00D60953" w:rsidRDefault="00D60953" w:rsidP="004126B6">
      <w:pPr>
        <w:spacing w:line="360" w:lineRule="auto"/>
        <w:jc w:val="both"/>
        <w:rPr>
          <w:rFonts w:ascii="Verdana" w:hAnsi="Verdana"/>
          <w:color w:val="FF0000"/>
          <w:sz w:val="28"/>
          <w:szCs w:val="28"/>
        </w:rPr>
      </w:pPr>
      <w:r w:rsidRPr="009A167F">
        <w:rPr>
          <w:rFonts w:ascii="Verdana" w:hAnsi="Verdana"/>
          <w:b/>
          <w:bCs/>
          <w:sz w:val="28"/>
          <w:szCs w:val="28"/>
        </w:rPr>
        <w:t xml:space="preserve">Matthew 6:2 (NIV) </w:t>
      </w:r>
      <w:r w:rsidRPr="009A167F">
        <w:rPr>
          <w:rFonts w:ascii="Verdana" w:hAnsi="Verdana"/>
          <w:sz w:val="28"/>
          <w:szCs w:val="28"/>
        </w:rPr>
        <w:t>"</w:t>
      </w:r>
      <w:r w:rsidRPr="009A167F">
        <w:rPr>
          <w:rFonts w:ascii="Verdana" w:hAnsi="Verdana"/>
          <w:color w:val="FF0000"/>
          <w:sz w:val="28"/>
          <w:szCs w:val="28"/>
        </w:rPr>
        <w:t xml:space="preserve">So when you give to the needy, do not announce it with trumpets, as the </w:t>
      </w:r>
      <w:r w:rsidRPr="009A167F">
        <w:rPr>
          <w:rFonts w:ascii="Verdana" w:hAnsi="Verdana"/>
          <w:b/>
          <w:color w:val="FF0000"/>
          <w:sz w:val="28"/>
          <w:szCs w:val="28"/>
        </w:rPr>
        <w:t>hypocrites</w:t>
      </w:r>
      <w:r w:rsidRPr="009A167F">
        <w:rPr>
          <w:rFonts w:ascii="Verdana" w:hAnsi="Verdana"/>
          <w:color w:val="FF0000"/>
          <w:sz w:val="28"/>
          <w:szCs w:val="28"/>
        </w:rPr>
        <w:t xml:space="preserve"> do in the synagogues and on the streets, to be honored by men. I tell you the truth, they have received their reward in full.</w:t>
      </w:r>
    </w:p>
    <w:p w14:paraId="56F81C6F" w14:textId="77777777" w:rsidR="00D60953" w:rsidRDefault="00D60953" w:rsidP="004126B6">
      <w:pPr>
        <w:spacing w:line="360" w:lineRule="auto"/>
        <w:jc w:val="both"/>
        <w:rPr>
          <w:rFonts w:ascii="Verdana" w:hAnsi="Verdana"/>
          <w:color w:val="FF0000"/>
          <w:sz w:val="28"/>
          <w:szCs w:val="28"/>
        </w:rPr>
      </w:pPr>
    </w:p>
    <w:p w14:paraId="4C84CEA0" w14:textId="443FB7DF" w:rsidR="00630539" w:rsidRDefault="00630539" w:rsidP="004126B6">
      <w:pPr>
        <w:spacing w:line="360" w:lineRule="auto"/>
        <w:jc w:val="both"/>
        <w:rPr>
          <w:rFonts w:ascii="Verdana" w:hAnsi="Verdana"/>
          <w:color w:val="FF0000"/>
          <w:sz w:val="28"/>
          <w:szCs w:val="28"/>
        </w:rPr>
      </w:pPr>
      <w:r w:rsidRPr="009A167F">
        <w:rPr>
          <w:rFonts w:ascii="Verdana" w:hAnsi="Verdana"/>
          <w:b/>
          <w:bCs/>
          <w:sz w:val="28"/>
          <w:szCs w:val="28"/>
        </w:rPr>
        <w:t xml:space="preserve">Matthew 6:16-18 (NLT) </w:t>
      </w:r>
      <w:r w:rsidRPr="00630539">
        <w:rPr>
          <w:rFonts w:ascii="Verdana" w:hAnsi="Verdana"/>
          <w:color w:val="FF0000"/>
          <w:sz w:val="28"/>
          <w:szCs w:val="28"/>
          <w:vertAlign w:val="superscript"/>
        </w:rPr>
        <w:t xml:space="preserve">16 </w:t>
      </w:r>
      <w:r w:rsidRPr="00630539">
        <w:rPr>
          <w:rFonts w:ascii="Verdana" w:hAnsi="Verdana"/>
          <w:color w:val="FF0000"/>
          <w:sz w:val="28"/>
          <w:szCs w:val="28"/>
        </w:rPr>
        <w:t xml:space="preserve">“And when you fast, don’t make it obvious, as the </w:t>
      </w:r>
      <w:r w:rsidRPr="00630539">
        <w:rPr>
          <w:rFonts w:ascii="Verdana" w:hAnsi="Verdana"/>
          <w:color w:val="FF0000"/>
          <w:sz w:val="28"/>
          <w:szCs w:val="28"/>
          <w:highlight w:val="yellow"/>
        </w:rPr>
        <w:t>hypocrites</w:t>
      </w:r>
      <w:r w:rsidRPr="00630539">
        <w:rPr>
          <w:rFonts w:ascii="Verdana" w:hAnsi="Verdana"/>
          <w:color w:val="FF0000"/>
          <w:sz w:val="28"/>
          <w:szCs w:val="28"/>
        </w:rPr>
        <w:t xml:space="preserve"> do, for they try to look miserable and disheveled so people will admire them for their fasting. I tell you the truth, that is the </w:t>
      </w:r>
      <w:r w:rsidRPr="00630539">
        <w:rPr>
          <w:rFonts w:ascii="Verdana" w:hAnsi="Verdana"/>
          <w:color w:val="FF0000"/>
          <w:sz w:val="28"/>
          <w:szCs w:val="28"/>
          <w:highlight w:val="yellow"/>
        </w:rPr>
        <w:t>only reward</w:t>
      </w:r>
      <w:r w:rsidRPr="00630539">
        <w:rPr>
          <w:rFonts w:ascii="Verdana" w:hAnsi="Verdana"/>
          <w:color w:val="FF0000"/>
          <w:sz w:val="28"/>
          <w:szCs w:val="28"/>
        </w:rPr>
        <w:t xml:space="preserve"> they will ever get. </w:t>
      </w:r>
      <w:r w:rsidRPr="00630539">
        <w:rPr>
          <w:rFonts w:ascii="Verdana" w:hAnsi="Verdana"/>
          <w:color w:val="FF0000"/>
          <w:sz w:val="28"/>
          <w:szCs w:val="28"/>
          <w:vertAlign w:val="superscript"/>
        </w:rPr>
        <w:t xml:space="preserve">17 </w:t>
      </w:r>
      <w:r w:rsidRPr="00630539">
        <w:rPr>
          <w:rFonts w:ascii="Verdana" w:hAnsi="Verdana"/>
          <w:color w:val="FF0000"/>
          <w:sz w:val="28"/>
          <w:szCs w:val="28"/>
        </w:rPr>
        <w:t xml:space="preserve">But when you fast, comb your hair and wash your face. </w:t>
      </w:r>
      <w:r w:rsidRPr="00630539">
        <w:rPr>
          <w:rFonts w:ascii="Verdana" w:hAnsi="Verdana"/>
          <w:color w:val="FF0000"/>
          <w:sz w:val="28"/>
          <w:szCs w:val="28"/>
          <w:vertAlign w:val="superscript"/>
        </w:rPr>
        <w:t xml:space="preserve">18 </w:t>
      </w:r>
      <w:r w:rsidRPr="00630539">
        <w:rPr>
          <w:rFonts w:ascii="Verdana" w:hAnsi="Verdana"/>
          <w:color w:val="FF0000"/>
          <w:sz w:val="28"/>
          <w:szCs w:val="28"/>
        </w:rPr>
        <w:t xml:space="preserve">Then no one will notice that you are fasting, except your </w:t>
      </w:r>
      <w:r w:rsidRPr="00630539">
        <w:rPr>
          <w:rFonts w:ascii="Verdana" w:hAnsi="Verdana"/>
          <w:color w:val="FF0000"/>
          <w:sz w:val="28"/>
          <w:szCs w:val="28"/>
        </w:rPr>
        <w:lastRenderedPageBreak/>
        <w:t xml:space="preserve">Father, who knows what you do in private. And your Father, who sees everything, </w:t>
      </w:r>
      <w:r w:rsidRPr="00630539">
        <w:rPr>
          <w:rFonts w:ascii="Verdana" w:hAnsi="Verdana"/>
          <w:color w:val="FF0000"/>
          <w:sz w:val="28"/>
          <w:szCs w:val="28"/>
          <w:highlight w:val="yellow"/>
        </w:rPr>
        <w:t>will reward you</w:t>
      </w:r>
      <w:r w:rsidRPr="00630539">
        <w:rPr>
          <w:rFonts w:ascii="Verdana" w:hAnsi="Verdana"/>
          <w:color w:val="FF0000"/>
          <w:sz w:val="28"/>
          <w:szCs w:val="28"/>
        </w:rPr>
        <w:t>.</w:t>
      </w:r>
    </w:p>
    <w:p w14:paraId="5B7DCB9D" w14:textId="77777777" w:rsidR="00630539" w:rsidRDefault="00630539" w:rsidP="004126B6">
      <w:pPr>
        <w:spacing w:line="360" w:lineRule="auto"/>
        <w:jc w:val="both"/>
        <w:rPr>
          <w:rFonts w:ascii="Verdana" w:hAnsi="Verdana"/>
          <w:color w:val="FF0000"/>
          <w:sz w:val="28"/>
          <w:szCs w:val="28"/>
        </w:rPr>
      </w:pPr>
    </w:p>
    <w:p w14:paraId="03F92B91" w14:textId="77777777" w:rsidR="00630539" w:rsidRPr="00630539" w:rsidRDefault="00630539" w:rsidP="004126B6">
      <w:pPr>
        <w:spacing w:line="360" w:lineRule="auto"/>
        <w:jc w:val="both"/>
        <w:rPr>
          <w:rFonts w:ascii="Verdana" w:hAnsi="Verdana"/>
          <w:color w:val="FF0000"/>
          <w:sz w:val="28"/>
          <w:szCs w:val="28"/>
        </w:rPr>
      </w:pPr>
      <w:bookmarkStart w:id="0" w:name="_GoBack"/>
      <w:bookmarkEnd w:id="0"/>
    </w:p>
    <w:sectPr w:rsidR="00630539" w:rsidRPr="00630539"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4686" w14:textId="77777777" w:rsidR="004126B6" w:rsidRDefault="004126B6" w:rsidP="00FD50BE">
      <w:r>
        <w:separator/>
      </w:r>
    </w:p>
  </w:endnote>
  <w:endnote w:type="continuationSeparator" w:id="0">
    <w:p w14:paraId="167B43C9" w14:textId="77777777" w:rsidR="004126B6" w:rsidRDefault="004126B6"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B40C" w14:textId="77777777" w:rsidR="004126B6" w:rsidRDefault="004126B6" w:rsidP="00FD50BE">
      <w:r>
        <w:separator/>
      </w:r>
    </w:p>
  </w:footnote>
  <w:footnote w:type="continuationSeparator" w:id="0">
    <w:p w14:paraId="67E0C110" w14:textId="77777777" w:rsidR="004126B6" w:rsidRDefault="004126B6" w:rsidP="00FD5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1229"/>
    <w:rsid w:val="001717EC"/>
    <w:rsid w:val="00171996"/>
    <w:rsid w:val="00173A27"/>
    <w:rsid w:val="00190949"/>
    <w:rsid w:val="00196686"/>
    <w:rsid w:val="001B1F4C"/>
    <w:rsid w:val="001B2EF5"/>
    <w:rsid w:val="001B7013"/>
    <w:rsid w:val="001E1760"/>
    <w:rsid w:val="001F57EF"/>
    <w:rsid w:val="0020204F"/>
    <w:rsid w:val="00205509"/>
    <w:rsid w:val="002130A9"/>
    <w:rsid w:val="00217809"/>
    <w:rsid w:val="00225F59"/>
    <w:rsid w:val="00231005"/>
    <w:rsid w:val="0023591C"/>
    <w:rsid w:val="00250127"/>
    <w:rsid w:val="00270B21"/>
    <w:rsid w:val="00272470"/>
    <w:rsid w:val="00274800"/>
    <w:rsid w:val="00274BAD"/>
    <w:rsid w:val="00290CD6"/>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126B6"/>
    <w:rsid w:val="0042079C"/>
    <w:rsid w:val="004212DE"/>
    <w:rsid w:val="004239ED"/>
    <w:rsid w:val="004328CB"/>
    <w:rsid w:val="004329F6"/>
    <w:rsid w:val="004436A4"/>
    <w:rsid w:val="004442BF"/>
    <w:rsid w:val="0044682B"/>
    <w:rsid w:val="004676AB"/>
    <w:rsid w:val="00482ED7"/>
    <w:rsid w:val="0048519E"/>
    <w:rsid w:val="00486F05"/>
    <w:rsid w:val="004872C1"/>
    <w:rsid w:val="004A76EA"/>
    <w:rsid w:val="004B1D9F"/>
    <w:rsid w:val="004C5EF3"/>
    <w:rsid w:val="004C628E"/>
    <w:rsid w:val="004D1CD1"/>
    <w:rsid w:val="004D4984"/>
    <w:rsid w:val="004E0531"/>
    <w:rsid w:val="004E2CC9"/>
    <w:rsid w:val="004F078E"/>
    <w:rsid w:val="005052E6"/>
    <w:rsid w:val="005061C6"/>
    <w:rsid w:val="00506E90"/>
    <w:rsid w:val="00507138"/>
    <w:rsid w:val="00507DD9"/>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0539"/>
    <w:rsid w:val="006321F7"/>
    <w:rsid w:val="006471AF"/>
    <w:rsid w:val="00650C04"/>
    <w:rsid w:val="00655352"/>
    <w:rsid w:val="00660104"/>
    <w:rsid w:val="006670B7"/>
    <w:rsid w:val="006736A6"/>
    <w:rsid w:val="00673E07"/>
    <w:rsid w:val="00676757"/>
    <w:rsid w:val="00687487"/>
    <w:rsid w:val="006967DD"/>
    <w:rsid w:val="006B3EA3"/>
    <w:rsid w:val="006C2D5F"/>
    <w:rsid w:val="006D3C7E"/>
    <w:rsid w:val="006D7F3B"/>
    <w:rsid w:val="006E5F60"/>
    <w:rsid w:val="006F5FFB"/>
    <w:rsid w:val="00700E88"/>
    <w:rsid w:val="00707D1F"/>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B8"/>
    <w:rsid w:val="008A17ED"/>
    <w:rsid w:val="008B6E25"/>
    <w:rsid w:val="008C418B"/>
    <w:rsid w:val="008C5316"/>
    <w:rsid w:val="008C721F"/>
    <w:rsid w:val="008D0758"/>
    <w:rsid w:val="008E0596"/>
    <w:rsid w:val="008E6D89"/>
    <w:rsid w:val="00907761"/>
    <w:rsid w:val="00913B44"/>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70A8"/>
    <w:rsid w:val="00AC0917"/>
    <w:rsid w:val="00AC10A6"/>
    <w:rsid w:val="00AD1F6D"/>
    <w:rsid w:val="00AD2508"/>
    <w:rsid w:val="00AD4206"/>
    <w:rsid w:val="00AD620E"/>
    <w:rsid w:val="00AD6254"/>
    <w:rsid w:val="00AD66FA"/>
    <w:rsid w:val="00AD7BC9"/>
    <w:rsid w:val="00B104EB"/>
    <w:rsid w:val="00B1449B"/>
    <w:rsid w:val="00B156AC"/>
    <w:rsid w:val="00B15D61"/>
    <w:rsid w:val="00B225AB"/>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0953"/>
    <w:rsid w:val="00D6521D"/>
    <w:rsid w:val="00D67607"/>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925E3"/>
    <w:rsid w:val="00F957F6"/>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B3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1529</Characters>
  <Application>Microsoft Macintosh Word</Application>
  <DocSecurity>0</DocSecurity>
  <Lines>27</Lines>
  <Paragraphs>3</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1908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3</cp:revision>
  <cp:lastPrinted>2020-02-28T21:20:00Z</cp:lastPrinted>
  <dcterms:created xsi:type="dcterms:W3CDTF">2020-07-17T17:05:00Z</dcterms:created>
  <dcterms:modified xsi:type="dcterms:W3CDTF">2020-07-17T18:21:00Z</dcterms:modified>
  <cp:category/>
</cp:coreProperties>
</file>